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2D" w:rsidRDefault="00D9412D" w:rsidP="007916BD">
      <w:pPr>
        <w:pStyle w:val="50"/>
        <w:shd w:val="clear" w:color="auto" w:fill="auto"/>
        <w:spacing w:line="280" w:lineRule="exact"/>
        <w:ind w:left="260" w:firstLine="0"/>
        <w:rPr>
          <w:color w:val="000000"/>
          <w:lang w:eastAsia="ru-RU" w:bidi="ru-RU"/>
        </w:rPr>
      </w:pPr>
    </w:p>
    <w:p w:rsidR="00D9412D" w:rsidRPr="00D9412D" w:rsidRDefault="00D9412D" w:rsidP="00D9412D">
      <w:pPr>
        <w:pStyle w:val="50"/>
        <w:shd w:val="clear" w:color="auto" w:fill="auto"/>
        <w:spacing w:line="280" w:lineRule="exact"/>
        <w:ind w:left="260" w:firstLine="0"/>
        <w:jc w:val="right"/>
        <w:rPr>
          <w:b w:val="0"/>
          <w:color w:val="000000"/>
          <w:lang w:eastAsia="ru-RU" w:bidi="ru-RU"/>
        </w:rPr>
      </w:pPr>
      <w:r w:rsidRPr="00D9412D">
        <w:rPr>
          <w:b w:val="0"/>
          <w:color w:val="000000"/>
          <w:lang w:eastAsia="ru-RU" w:bidi="ru-RU"/>
        </w:rPr>
        <w:t xml:space="preserve">Приложение </w:t>
      </w:r>
      <w:r w:rsidR="00560EF2">
        <w:rPr>
          <w:b w:val="0"/>
          <w:color w:val="000000"/>
          <w:lang w:eastAsia="ru-RU" w:bidi="ru-RU"/>
        </w:rPr>
        <w:t>№ 3</w:t>
      </w: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753FD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 xml:space="preserve">Функциональные обязанности работников </w:t>
      </w:r>
    </w:p>
    <w:p w:rsidR="003F6859" w:rsidRPr="0047495C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</w:pPr>
      <w:r w:rsidRPr="0047495C">
        <w:rPr>
          <w:color w:val="000000"/>
          <w:lang w:eastAsia="ru-RU" w:bidi="ru-RU"/>
        </w:rPr>
        <w:t>М</w:t>
      </w:r>
      <w:r w:rsidR="00182C81">
        <w:rPr>
          <w:color w:val="000000"/>
          <w:lang w:eastAsia="ru-RU" w:bidi="ru-RU"/>
        </w:rPr>
        <w:t>К</w:t>
      </w:r>
      <w:r w:rsidRPr="0047495C">
        <w:rPr>
          <w:color w:val="000000"/>
          <w:lang w:eastAsia="ru-RU" w:bidi="ru-RU"/>
        </w:rPr>
        <w:t xml:space="preserve">ОУ </w:t>
      </w:r>
      <w:r w:rsidR="0047495C">
        <w:rPr>
          <w:color w:val="000000"/>
          <w:lang w:eastAsia="ru-RU" w:bidi="ru-RU"/>
        </w:rPr>
        <w:t>«</w:t>
      </w:r>
      <w:r w:rsidR="00182C81">
        <w:rPr>
          <w:color w:val="000000"/>
          <w:lang w:eastAsia="ru-RU" w:bidi="ru-RU"/>
        </w:rPr>
        <w:t>Хайхинская ООШ – сад»</w:t>
      </w:r>
      <w:r w:rsidR="0047495C">
        <w:rPr>
          <w:color w:val="000000"/>
          <w:lang w:eastAsia="ru-RU" w:bidi="ru-RU"/>
        </w:rPr>
        <w:t>»</w:t>
      </w:r>
      <w:r w:rsidR="003753FD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связанных с переходом на ББЖ.</w:t>
      </w:r>
    </w:p>
    <w:p w:rsidR="003753FD" w:rsidRDefault="003753F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753FD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 xml:space="preserve">Должностные обязанности руководителя ОО в связи </w:t>
      </w:r>
    </w:p>
    <w:p w:rsidR="003F6859" w:rsidRPr="0047495C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</w:pPr>
      <w:r w:rsidRPr="0047495C">
        <w:rPr>
          <w:color w:val="000000"/>
          <w:lang w:eastAsia="ru-RU" w:bidi="ru-RU"/>
        </w:rPr>
        <w:t>с переходом на</w:t>
      </w:r>
      <w:r w:rsidR="003753FD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ББЖ.</w:t>
      </w:r>
    </w:p>
    <w:p w:rsidR="003F6859" w:rsidRPr="0047495C" w:rsidRDefault="003F6859" w:rsidP="003F6859">
      <w:pPr>
        <w:pStyle w:val="50"/>
        <w:shd w:val="clear" w:color="auto" w:fill="auto"/>
        <w:spacing w:line="317" w:lineRule="exact"/>
        <w:ind w:left="460"/>
        <w:jc w:val="both"/>
      </w:pPr>
      <w:r w:rsidRPr="0047495C">
        <w:rPr>
          <w:color w:val="000000"/>
          <w:lang w:eastAsia="ru-RU" w:bidi="ru-RU"/>
        </w:rPr>
        <w:t>Руководитель ОО: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Назначает ответственных лиц за ведение электронного журнала (далее - ЭЖ)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Обеспечивает условия для работы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 xml:space="preserve"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и архивирования данных учета и надежного </w:t>
      </w:r>
      <w:proofErr w:type="gramStart"/>
      <w:r w:rsidRPr="0047495C">
        <w:rPr>
          <w:color w:val="000000"/>
          <w:lang w:eastAsia="ru-RU" w:bidi="ru-RU"/>
        </w:rPr>
        <w:t>контроля за</w:t>
      </w:r>
      <w:proofErr w:type="gramEnd"/>
      <w:r w:rsidRPr="0047495C">
        <w:rPr>
          <w:color w:val="000000"/>
          <w:lang w:eastAsia="ru-RU" w:bidi="ru-RU"/>
        </w:rPr>
        <w:t xml:space="preserve"> внесением информации и исправлений в ЭЖ. Порядок ведения и способы обеспечения </w:t>
      </w:r>
      <w:proofErr w:type="gramStart"/>
      <w:r w:rsidRPr="0047495C">
        <w:rPr>
          <w:color w:val="000000"/>
          <w:lang w:eastAsia="ru-RU" w:bidi="ru-RU"/>
        </w:rPr>
        <w:t>контроля за</w:t>
      </w:r>
      <w:proofErr w:type="gramEnd"/>
      <w:r w:rsidRPr="0047495C">
        <w:rPr>
          <w:color w:val="000000"/>
          <w:lang w:eastAsia="ru-RU" w:bidi="ru-RU"/>
        </w:rPr>
        <w:t xml:space="preserve"> внесением информации и исправлений в ЭЖ должны быть отражены в локальных правовых актах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 xml:space="preserve">Утверждает локальные правовые акты по ведению ЭЖ успеваемости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в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Обеспечивает хранение: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280" w:lineRule="exact"/>
        <w:ind w:left="460" w:firstLine="0"/>
      </w:pPr>
      <w:r w:rsidRPr="0047495C">
        <w:rPr>
          <w:color w:val="000000"/>
          <w:lang w:eastAsia="ru-RU" w:bidi="ru-RU"/>
        </w:rPr>
        <w:t>классных журналов;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280" w:lineRule="exact"/>
        <w:ind w:left="460" w:firstLine="0"/>
      </w:pPr>
      <w:r w:rsidRPr="0047495C">
        <w:rPr>
          <w:color w:val="000000"/>
          <w:lang w:eastAsia="ru-RU" w:bidi="ru-RU"/>
        </w:rPr>
        <w:t>сводных ведомостей;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/>
        <w:ind w:left="460" w:firstLine="0"/>
      </w:pPr>
      <w:r w:rsidRPr="0047495C">
        <w:rPr>
          <w:color w:val="000000"/>
          <w:lang w:eastAsia="ru-RU" w:bidi="ru-RU"/>
        </w:rPr>
        <w:t>отчетов по успеваемости и посещаемости учащихся.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При переходе на ББЖ в целях хранения журналов успеваемости на бумажных носителях - один раз в год, по окончании учебного года, но не позднее 30 июня, выводить на печать </w:t>
      </w:r>
      <w:r w:rsidRPr="0047495C">
        <w:rPr>
          <w:rStyle w:val="22"/>
        </w:rPr>
        <w:t>электронную версию журнала успеваемости,</w:t>
      </w:r>
      <w:r w:rsidRPr="0047495C">
        <w:rPr>
          <w:color w:val="000000"/>
          <w:lang w:eastAsia="ru-RU" w:bidi="ru-RU"/>
        </w:rPr>
        <w:t xml:space="preserve"> прошивать и скреплять подписью руководителя и печатью организации;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Срок хранения классных журналов, журналов посещения занятий </w:t>
      </w:r>
      <w:proofErr w:type="gramStart"/>
      <w:r w:rsidRPr="0047495C">
        <w:rPr>
          <w:color w:val="000000"/>
          <w:lang w:eastAsia="ru-RU" w:bidi="ru-RU"/>
        </w:rPr>
        <w:t>обучающимися</w:t>
      </w:r>
      <w:proofErr w:type="gramEnd"/>
      <w:r w:rsidRPr="0047495C">
        <w:rPr>
          <w:color w:val="000000"/>
          <w:lang w:eastAsia="ru-RU" w:bidi="ru-RU"/>
        </w:rPr>
        <w:t xml:space="preserve"> - 5 лет.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При переходе на ББЖ в целях хранения изъятых ведомостей успеваемости на бумажных носителях - один раз в год, по окончании учебного года, но не позднее 30 июня выводить на печать </w:t>
      </w:r>
      <w:r w:rsidRPr="0047495C">
        <w:rPr>
          <w:rStyle w:val="22"/>
        </w:rPr>
        <w:t>электронную версию сводных ведомостей успеваемости</w:t>
      </w:r>
      <w:r w:rsidRPr="0047495C">
        <w:rPr>
          <w:color w:val="000000"/>
          <w:lang w:eastAsia="ru-RU" w:bidi="ru-RU"/>
        </w:rPr>
        <w:t>, прошивать и скреплять подписью руководителя и печатью организации.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>Срок хранения изъятых из ЭЖ успеваемости обучающихся сводных ведомостей успеваемости на электронных и бумажных носителях - 25 лет.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Несет ответственность за бесперебойность образовательного процесса с учетом рисков технических сбоев Системы. Для компенсации рисков технических сбоев в ОО должны быть предусмотрены меры по временному осуществлению образовательного процесса без использо</w:t>
      </w:r>
      <w:r w:rsidR="00A50997">
        <w:rPr>
          <w:color w:val="000000"/>
          <w:lang w:eastAsia="ru-RU" w:bidi="ru-RU"/>
        </w:rPr>
        <w:t xml:space="preserve">вания Системы (работа в </w:t>
      </w:r>
      <w:proofErr w:type="spellStart"/>
      <w:r w:rsidR="00A50997">
        <w:rPr>
          <w:color w:val="000000"/>
          <w:lang w:eastAsia="ru-RU" w:bidi="ru-RU"/>
        </w:rPr>
        <w:t>оффлайн</w:t>
      </w:r>
      <w:proofErr w:type="spellEnd"/>
      <w:r w:rsidR="00A50997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версией журнала).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соблюдение действующего законодательства Российской Федерации о персональных данных при ведении учета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lastRenderedPageBreak/>
        <w:t>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Обеспечивает работу в Системе следующих категорий пользователей: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администрация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педагогические работники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технические специалисты (администраторы системы на уровне ОО);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другие категории пользователей на усмотрение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spacing w:before="0" w:after="0" w:line="326" w:lineRule="exact"/>
        <w:ind w:left="400" w:hanging="400"/>
      </w:pPr>
      <w:r w:rsidRPr="0047495C">
        <w:rPr>
          <w:color w:val="000000"/>
          <w:lang w:eastAsia="ru-RU" w:bidi="ru-RU"/>
        </w:rPr>
        <w:t>Контролирует процесс формирования в Системе разделов, характеризующих образовательный процесс, в срок до 5 сентября: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учебных периодов на всех ступенях обучения;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графика каникул на текущий учебный год;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 xml:space="preserve">формирование контингента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списков обучающихся, обучающихся по индивидуальным учебным планам;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перечня предметов в соответствии с Учебным планом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учебного плана ОО с учетом его специфики в соответствии с требованиями ФБУП;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учебных планов одного или нескольких профилей обучения (</w:t>
      </w:r>
      <w:r w:rsidR="00A50997" w:rsidRPr="0047495C">
        <w:rPr>
          <w:color w:val="000000"/>
          <w:lang w:eastAsia="ru-RU" w:bidi="ru-RU"/>
        </w:rPr>
        <w:t>естественнонаучный</w:t>
      </w:r>
      <w:r w:rsidRPr="0047495C">
        <w:rPr>
          <w:color w:val="000000"/>
          <w:lang w:eastAsia="ru-RU" w:bidi="ru-RU"/>
        </w:rPr>
        <w:t>, гуманитарный, социально-экономический, технологический, универсальный и другие);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индивидуальных учебных планов, обучающихся;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 xml:space="preserve">фиксация режима работы для каждого класса, учебной группы, учебного потока или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по индивидуальным учебным планам;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распределение учебной нагрузки педагогических работников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расписаний занятий для всех видов образовательных услуг (основных, внеурочных, дополнительных) на основе учебных планов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(ВСОКО) с учетом формы контроля;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регистрации замен и переносов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60" w:hanging="360"/>
      </w:pPr>
      <w:r w:rsidRPr="0047495C">
        <w:rPr>
          <w:color w:val="000000"/>
          <w:lang w:eastAsia="ru-RU" w:bidi="ru-RU"/>
        </w:rPr>
        <w:t xml:space="preserve">информирования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</w:t>
      </w:r>
      <w:r w:rsidRPr="0047495C">
        <w:rPr>
          <w:color w:val="000000"/>
          <w:lang w:eastAsia="ru-RU" w:bidi="ru-RU"/>
        </w:rPr>
        <w:lastRenderedPageBreak/>
        <w:t>индивидуальному учебному плану, о графике каникул, о выданных домашних заданиях, о рекомендациях педагогов.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 xml:space="preserve">Осуществляет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корректностью и своевременностью внесения данных в ЭЖ классов и ЭД обучающихся в Системе на протяжении учебного года.</w:t>
      </w:r>
    </w:p>
    <w:p w:rsidR="003F6859" w:rsidRPr="0047495C" w:rsidRDefault="003F6859" w:rsidP="003F6859">
      <w:pPr>
        <w:pStyle w:val="20"/>
        <w:shd w:val="clear" w:color="auto" w:fill="auto"/>
        <w:tabs>
          <w:tab w:val="left" w:pos="430"/>
        </w:tabs>
        <w:spacing w:before="0" w:after="0"/>
        <w:ind w:firstLine="0"/>
      </w:pP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Несет ответственность за соответствие зафиксированных в ЭЖ или ЭД данных учета фактам реализации учебного процесса.</w:t>
      </w:r>
    </w:p>
    <w:p w:rsidR="003F6859" w:rsidRPr="0047495C" w:rsidRDefault="003F6859" w:rsidP="00A50997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6" w:hanging="426"/>
      </w:pPr>
      <w:r w:rsidRPr="00A50997">
        <w:rPr>
          <w:color w:val="000000"/>
          <w:lang w:eastAsia="ru-RU" w:bidi="ru-RU"/>
        </w:rP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</w:t>
      </w:r>
      <w:r w:rsidR="00A50997">
        <w:rPr>
          <w:color w:val="000000"/>
          <w:lang w:eastAsia="ru-RU" w:bidi="ru-RU"/>
        </w:rPr>
        <w:t xml:space="preserve"> </w:t>
      </w:r>
      <w:r w:rsidRPr="00A50997">
        <w:rPr>
          <w:color w:val="000000"/>
          <w:lang w:eastAsia="ru-RU" w:bidi="ru-RU"/>
        </w:rPr>
        <w:t>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Организует и контролирует работу сотрудников, отвечающих за ведение и учет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отражения в журнале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выставления отметок;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отражения посещаемости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выполнения учебной программы;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заполнения раздела домашних заданий;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выдачи домашних заданий;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учет замененных и пропущенных уроков (занятий).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Заверяет распечатанную версию ЭЖ подписью и печатью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 xml:space="preserve">Обеспечивает архивное хранение учебных данных в электронном виде, предусматривает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их целостностью и достоверностью на протяжении всего срока. Если данные по учебному году хранятся в электронном виде, сводная ведомость должна быть передана в архив сразу по завершении учебного года.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Использует отчеты Системы для решения задач контроля и управления образовательным процессом.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Обеспечивает взаимодействие ОО с органами, осуществляющими управление в сфере образования.</w:t>
      </w:r>
    </w:p>
    <w:p w:rsidR="003F6859" w:rsidRPr="0047495C" w:rsidRDefault="00612FDA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074"/>
          <w:tab w:val="left" w:pos="5774"/>
          <w:tab w:val="left" w:pos="8208"/>
        </w:tabs>
        <w:spacing w:before="0" w:after="0"/>
        <w:ind w:left="420" w:hanging="420"/>
      </w:pPr>
      <w:r>
        <w:rPr>
          <w:color w:val="000000"/>
          <w:lang w:eastAsia="ru-RU" w:bidi="ru-RU"/>
        </w:rPr>
        <w:t xml:space="preserve"> Обеспечивает родителям </w:t>
      </w:r>
      <w:r w:rsidR="003F6859" w:rsidRPr="0047495C">
        <w:rPr>
          <w:color w:val="000000"/>
          <w:lang w:eastAsia="ru-RU" w:bidi="ru-RU"/>
        </w:rPr>
        <w:t>(законным</w:t>
      </w:r>
      <w:r>
        <w:rPr>
          <w:color w:val="000000"/>
          <w:lang w:eastAsia="ru-RU" w:bidi="ru-RU"/>
        </w:rPr>
        <w:t xml:space="preserve"> </w:t>
      </w:r>
      <w:r w:rsidR="003F6859" w:rsidRPr="0047495C">
        <w:rPr>
          <w:color w:val="000000"/>
          <w:lang w:eastAsia="ru-RU" w:bidi="ru-RU"/>
        </w:rPr>
        <w:t>представителям)</w:t>
      </w:r>
      <w:r>
        <w:rPr>
          <w:color w:val="000000"/>
          <w:lang w:eastAsia="ru-RU" w:bidi="ru-RU"/>
        </w:rPr>
        <w:t xml:space="preserve"> </w:t>
      </w:r>
      <w:proofErr w:type="gramStart"/>
      <w:r w:rsidR="003F6859" w:rsidRPr="0047495C">
        <w:rPr>
          <w:color w:val="000000"/>
          <w:lang w:eastAsia="ru-RU" w:bidi="ru-RU"/>
        </w:rPr>
        <w:t>обучающихся</w:t>
      </w:r>
      <w:proofErr w:type="gramEnd"/>
    </w:p>
    <w:p w:rsidR="003F6859" w:rsidRPr="0047495C" w:rsidRDefault="003F6859" w:rsidP="003F6859">
      <w:pPr>
        <w:pStyle w:val="20"/>
        <w:shd w:val="clear" w:color="auto" w:fill="auto"/>
        <w:spacing w:before="0" w:after="0"/>
        <w:ind w:left="420" w:firstLine="0"/>
      </w:pPr>
      <w:r w:rsidRPr="0047495C">
        <w:rPr>
          <w:color w:val="000000"/>
          <w:lang w:eastAsia="ru-RU" w:bidi="ru-RU"/>
        </w:rPr>
        <w:t xml:space="preserve">возможность ознакомления с ходом и содержанием образовательного процесса, а также с оценками успеваемости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4074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 xml:space="preserve"> получение родителями</w:t>
      </w:r>
      <w:r w:rsidRPr="0047495C">
        <w:rPr>
          <w:color w:val="000000"/>
          <w:lang w:eastAsia="ru-RU" w:bidi="ru-RU"/>
        </w:rPr>
        <w:tab/>
        <w:t xml:space="preserve">(законными представителями) Услуги по предоставлению информации о текущей успеваемости учащегося в электронном виде через веб-интерфейс персонального кабинета в </w:t>
      </w:r>
      <w:r w:rsidRPr="0047495C">
        <w:rPr>
          <w:color w:val="000000"/>
          <w:lang w:eastAsia="ru-RU" w:bidi="ru-RU"/>
        </w:rPr>
        <w:lastRenderedPageBreak/>
        <w:t xml:space="preserve">Системе,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bidi="en-US"/>
        </w:rPr>
        <w:t xml:space="preserve"> </w:t>
      </w:r>
      <w:r w:rsidRPr="0047495C">
        <w:rPr>
          <w:color w:val="000000"/>
          <w:lang w:eastAsia="ru-RU" w:bidi="ru-RU"/>
        </w:rPr>
        <w:t>-уведомления;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proofErr w:type="gramStart"/>
      <w:r w:rsidRPr="0047495C">
        <w:rPr>
          <w:color w:val="000000"/>
          <w:lang w:eastAsia="ru-RU" w:bidi="ru-RU"/>
        </w:rP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Системе, и в том числе в виде рассылки по электронной почте и</w:t>
      </w:r>
      <w:proofErr w:type="gramEnd"/>
      <w:r w:rsidRPr="0047495C">
        <w:rPr>
          <w:color w:val="000000"/>
          <w:lang w:eastAsia="ru-RU" w:bidi="ru-RU"/>
        </w:rPr>
        <w:t xml:space="preserve">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</w:t>
      </w:r>
      <w:r w:rsidRPr="0047495C">
        <w:t>щ</w:t>
      </w:r>
      <w:r w:rsidRPr="0047495C">
        <w:rPr>
          <w:color w:val="000000"/>
          <w:lang w:eastAsia="ru-RU" w:bidi="ru-RU"/>
        </w:rPr>
        <w:t>им доступа к средствам вычислительной техники и сети Интернет, либо отказавшимся от получения информации в электронной форме.</w:t>
      </w:r>
      <w:proofErr w:type="gramEnd"/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обеспечение в Системе следующих возможностей: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функциональные возможности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просмотр и редактирование всей информации в Системе в соответствии с функциональными обязанностями и уровнем доступа;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распечатку информации из Системы в соответствии с административными регламентами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формирование сводной ведомости итоговых отметок по стандартной форме на бумажном носителе;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экспорт информации из Системы в стандартные форматы данных для анализа и/или формирования отчетных форм;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внесение и актуализацию списков обучающихся, классов, учебных групп,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12" w:lineRule="exact"/>
        <w:ind w:left="760" w:hanging="340"/>
      </w:pPr>
      <w:r w:rsidRPr="0047495C">
        <w:rPr>
          <w:color w:val="000000"/>
          <w:lang w:eastAsia="ru-RU" w:bidi="ru-RU"/>
        </w:rPr>
        <w:t xml:space="preserve">отражение движения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(перевод из одного класса в другой, выбытие);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280" w:lineRule="exact"/>
        <w:ind w:left="760" w:hanging="340"/>
      </w:pPr>
      <w:r w:rsidRPr="0047495C">
        <w:rPr>
          <w:color w:val="000000"/>
          <w:lang w:eastAsia="ru-RU" w:bidi="ru-RU"/>
        </w:rPr>
        <w:t>настройку структуры учебного года (периодов обучения);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настройку систем оценивания.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 xml:space="preserve">Обеспечивает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выполнением требований к защите информации от несанкционированного доступа: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60" w:hanging="340"/>
      </w:pPr>
      <w:r w:rsidRPr="0047495C">
        <w:rPr>
          <w:color w:val="000000"/>
          <w:lang w:eastAsia="ru-RU" w:bidi="ru-RU"/>
        </w:rPr>
        <w:t>должны быть предусмотрены средства авторизац</w:t>
      </w:r>
      <w:proofErr w:type="gramStart"/>
      <w:r w:rsidRPr="0047495C">
        <w:rPr>
          <w:color w:val="000000"/>
          <w:lang w:eastAsia="ru-RU" w:bidi="ru-RU"/>
        </w:rPr>
        <w:t>ии и ау</w:t>
      </w:r>
      <w:proofErr w:type="gramEnd"/>
      <w:r w:rsidRPr="0047495C">
        <w:rPr>
          <w:color w:val="000000"/>
          <w:lang w:eastAsia="ru-RU" w:bidi="ru-RU"/>
        </w:rPr>
        <w:t>тентификации пользователей, обеспечивающие разграничение прав доступа пользователей Системы (собственная учетная запись в системе для каждого участника образовательного процесса в ОО);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60" w:hanging="340"/>
      </w:pPr>
      <w:r w:rsidRPr="0047495C">
        <w:rPr>
          <w:color w:val="000000"/>
          <w:lang w:eastAsia="ru-RU" w:bidi="ru-RU"/>
        </w:rPr>
        <w:t xml:space="preserve">должна быть обеспечена защита персональных данных в соответствии с требованиями законодательства РФ в области защиты </w:t>
      </w:r>
      <w:proofErr w:type="spellStart"/>
      <w:r w:rsidRPr="0047495C">
        <w:rPr>
          <w:color w:val="000000"/>
          <w:lang w:eastAsia="ru-RU" w:bidi="ru-RU"/>
        </w:rPr>
        <w:t>ПДн</w:t>
      </w:r>
      <w:proofErr w:type="spellEnd"/>
      <w:r w:rsidRPr="0047495C">
        <w:rPr>
          <w:color w:val="000000"/>
          <w:lang w:eastAsia="ru-RU" w:bidi="ru-RU"/>
        </w:rPr>
        <w:t>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 xml:space="preserve">информация об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должна быть доступна исключительно </w:t>
      </w:r>
      <w:r w:rsidRPr="0047495C">
        <w:rPr>
          <w:color w:val="000000"/>
          <w:lang w:eastAsia="ru-RU" w:bidi="ru-RU"/>
        </w:rPr>
        <w:lastRenderedPageBreak/>
        <w:t>сотрудникам ОО, участвующим в образовательном процессе.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9412D" w:rsidRPr="00D9412D" w:rsidRDefault="00365880" w:rsidP="00D9412D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259" w:line="317" w:lineRule="exact"/>
        <w:ind w:left="426" w:hanging="426"/>
      </w:pPr>
      <w:r w:rsidRPr="00A50997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  <w:r w:rsidR="00A50997">
        <w:rPr>
          <w:color w:val="000000"/>
          <w:lang w:eastAsia="ru-RU" w:bidi="ru-RU"/>
        </w:rPr>
        <w:t xml:space="preserve"> </w:t>
      </w:r>
    </w:p>
    <w:p w:rsidR="00365880" w:rsidRPr="0047495C" w:rsidRDefault="00365880" w:rsidP="00D9412D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259" w:line="317" w:lineRule="exact"/>
        <w:ind w:left="426" w:hanging="426"/>
      </w:pPr>
      <w:r w:rsidRPr="00A50997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A50997" w:rsidRDefault="00A50997" w:rsidP="00D9412D">
      <w:pPr>
        <w:pStyle w:val="12"/>
        <w:shd w:val="clear" w:color="auto" w:fill="auto"/>
        <w:tabs>
          <w:tab w:val="left" w:pos="426"/>
        </w:tabs>
        <w:spacing w:before="0" w:after="0" w:line="293" w:lineRule="exact"/>
        <w:ind w:left="426" w:hanging="426"/>
        <w:rPr>
          <w:color w:val="000000"/>
          <w:lang w:eastAsia="ru-RU" w:bidi="ru-RU"/>
        </w:rPr>
      </w:pPr>
      <w:bookmarkStart w:id="0" w:name="bookmark8"/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bookmarkEnd w:id="0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BF094E" w:rsidRDefault="00BF094E">
      <w:bookmarkStart w:id="1" w:name="_GoBack"/>
      <w:bookmarkEnd w:id="1"/>
    </w:p>
    <w:sectPr w:rsidR="00BF094E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2520A"/>
    <w:multiLevelType w:val="hybridMultilevel"/>
    <w:tmpl w:val="16DA26C2"/>
    <w:lvl w:ilvl="0" w:tplc="28373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D0535"/>
    <w:multiLevelType w:val="hybridMultilevel"/>
    <w:tmpl w:val="E3827D90"/>
    <w:lvl w:ilvl="0" w:tplc="68137366">
      <w:start w:val="1"/>
      <w:numFmt w:val="decimal"/>
      <w:lvlText w:val="%1."/>
      <w:lvlJc w:val="left"/>
      <w:pPr>
        <w:ind w:left="720" w:hanging="360"/>
      </w:pPr>
    </w:lvl>
    <w:lvl w:ilvl="1" w:tplc="68137366" w:tentative="1">
      <w:start w:val="1"/>
      <w:numFmt w:val="lowerLetter"/>
      <w:lvlText w:val="%2."/>
      <w:lvlJc w:val="left"/>
      <w:pPr>
        <w:ind w:left="1440" w:hanging="360"/>
      </w:pPr>
    </w:lvl>
    <w:lvl w:ilvl="2" w:tplc="68137366" w:tentative="1">
      <w:start w:val="1"/>
      <w:numFmt w:val="lowerRoman"/>
      <w:lvlText w:val="%3."/>
      <w:lvlJc w:val="right"/>
      <w:pPr>
        <w:ind w:left="2160" w:hanging="180"/>
      </w:pPr>
    </w:lvl>
    <w:lvl w:ilvl="3" w:tplc="68137366" w:tentative="1">
      <w:start w:val="1"/>
      <w:numFmt w:val="decimal"/>
      <w:lvlText w:val="%4."/>
      <w:lvlJc w:val="left"/>
      <w:pPr>
        <w:ind w:left="2880" w:hanging="360"/>
      </w:pPr>
    </w:lvl>
    <w:lvl w:ilvl="4" w:tplc="68137366" w:tentative="1">
      <w:start w:val="1"/>
      <w:numFmt w:val="lowerLetter"/>
      <w:lvlText w:val="%5."/>
      <w:lvlJc w:val="left"/>
      <w:pPr>
        <w:ind w:left="3600" w:hanging="360"/>
      </w:pPr>
    </w:lvl>
    <w:lvl w:ilvl="5" w:tplc="68137366" w:tentative="1">
      <w:start w:val="1"/>
      <w:numFmt w:val="lowerRoman"/>
      <w:lvlText w:val="%6."/>
      <w:lvlJc w:val="right"/>
      <w:pPr>
        <w:ind w:left="4320" w:hanging="180"/>
      </w:pPr>
    </w:lvl>
    <w:lvl w:ilvl="6" w:tplc="68137366" w:tentative="1">
      <w:start w:val="1"/>
      <w:numFmt w:val="decimal"/>
      <w:lvlText w:val="%7."/>
      <w:lvlJc w:val="left"/>
      <w:pPr>
        <w:ind w:left="5040" w:hanging="360"/>
      </w:pPr>
    </w:lvl>
    <w:lvl w:ilvl="7" w:tplc="68137366" w:tentative="1">
      <w:start w:val="1"/>
      <w:numFmt w:val="lowerLetter"/>
      <w:lvlText w:val="%8."/>
      <w:lvlJc w:val="left"/>
      <w:pPr>
        <w:ind w:left="5760" w:hanging="360"/>
      </w:pPr>
    </w:lvl>
    <w:lvl w:ilvl="8" w:tplc="6813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7"/>
  </w:num>
  <w:num w:numId="5">
    <w:abstractNumId w:val="15"/>
  </w:num>
  <w:num w:numId="6">
    <w:abstractNumId w:val="0"/>
  </w:num>
  <w:num w:numId="7">
    <w:abstractNumId w:val="21"/>
  </w:num>
  <w:num w:numId="8">
    <w:abstractNumId w:val="2"/>
  </w:num>
  <w:num w:numId="9">
    <w:abstractNumId w:val="24"/>
  </w:num>
  <w:num w:numId="10">
    <w:abstractNumId w:val="8"/>
  </w:num>
  <w:num w:numId="11">
    <w:abstractNumId w:val="20"/>
  </w:num>
  <w:num w:numId="12">
    <w:abstractNumId w:val="9"/>
  </w:num>
  <w:num w:numId="13">
    <w:abstractNumId w:val="3"/>
  </w:num>
  <w:num w:numId="14">
    <w:abstractNumId w:val="22"/>
  </w:num>
  <w:num w:numId="15">
    <w:abstractNumId w:val="6"/>
  </w:num>
  <w:num w:numId="16">
    <w:abstractNumId w:val="19"/>
  </w:num>
  <w:num w:numId="17">
    <w:abstractNumId w:val="11"/>
  </w:num>
  <w:num w:numId="18">
    <w:abstractNumId w:val="13"/>
  </w:num>
  <w:num w:numId="19">
    <w:abstractNumId w:val="18"/>
  </w:num>
  <w:num w:numId="20">
    <w:abstractNumId w:val="4"/>
  </w:num>
  <w:num w:numId="21">
    <w:abstractNumId w:val="16"/>
  </w:num>
  <w:num w:numId="22">
    <w:abstractNumId w:val="23"/>
  </w:num>
  <w:num w:numId="23">
    <w:abstractNumId w:val="5"/>
  </w:num>
  <w:num w:numId="24">
    <w:abstractNumId w:val="1"/>
  </w:num>
  <w:num w:numId="25">
    <w:abstractNumId w:val="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09"/>
    <w:rsid w:val="000634B9"/>
    <w:rsid w:val="000716BF"/>
    <w:rsid w:val="00086FE0"/>
    <w:rsid w:val="000873A6"/>
    <w:rsid w:val="000942AA"/>
    <w:rsid w:val="000953A7"/>
    <w:rsid w:val="001019B5"/>
    <w:rsid w:val="00182C81"/>
    <w:rsid w:val="001A17B0"/>
    <w:rsid w:val="001E4B1B"/>
    <w:rsid w:val="002B50F7"/>
    <w:rsid w:val="002C757B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916BD"/>
    <w:rsid w:val="007D76B0"/>
    <w:rsid w:val="00832BC6"/>
    <w:rsid w:val="00891A52"/>
    <w:rsid w:val="008B0EE0"/>
    <w:rsid w:val="009B4605"/>
    <w:rsid w:val="009C1F7F"/>
    <w:rsid w:val="00A340C5"/>
    <w:rsid w:val="00A40D69"/>
    <w:rsid w:val="00A50997"/>
    <w:rsid w:val="00AE0CB3"/>
    <w:rsid w:val="00BF094E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689302759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790300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QS5+nZuIRgvPqhmUfvQb9J1niNC7Y5yje/fT8ZfO55o=</DigestValue>
    </Reference>
    <Reference URI="#idOfficeObject" Type="http://www.w3.org/2000/09/xmldsig#Object">
      <DigestMethod Algorithm="urn:ietf:params:xml:ns:cpxmlsec:algorithms:gostr34112012-256"/>
      <DigestValue>FTb/yr0RpKhTgQdJiT0ZB0WipyNXtuXuM+8uTEDqaOI=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KoSKovPQSibsUsW9z9cir4sDef/yhLSJp7iX+HTS1Dc=</DigestValue>
    </Reference>
  </SignedInfo>
  <SignatureValue>FaIC/iEz5e8A4bwEfvJRVRM3MqOi6anI+sNsJ9CgyXp2etemkbSuhYsSyQRHdf0h
AZAJ2jT02O4kOcBs1Vir3A==</SignatureValue>
  <KeyInfo>
    <X509Data>
      <X509Certificate>MIIK9DCCCqGgAwIBAgIRAJXfCOZ3jERqUpeeUjr4xvQwCgYIKoUDBwEBAwIwggFX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gdGB0LjQuDAeFw0yMzA0MTAwODMwMDBaFw0yNDA3MDMwODMwMDBaMIIEEDELMAkG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bC91Y2ZrXzIwMjMuY3J0MB0GA1UdDgQWBBQI+n1SaTm8qBQpS3+jkOjVX3lG+DCC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BwEBAwIDQQDPGDlJV3z28X0rIq1vERDYVj/fTkREX8LSbS+a/JXuOri/7AnNSkuo
e1COGWDX1MGAT/isIhrVmBNx8MeNcD/Y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ACa3jj4ua3cUJizHxgddoexFitI=</DigestValue>
      </Reference>
      <Reference URI="/word/fontTable.xml?ContentType=application/vnd.openxmlformats-officedocument.wordprocessingml.fontTable+xml">
        <DigestMethod Algorithm="http://www.w3.org/2000/09/xmldsig#sha1"/>
        <DigestValue>BRmliAgdQv0a1C9lscUsKif9kUw=</DigestValue>
      </Reference>
      <Reference URI="/word/numbering.xml?ContentType=application/vnd.openxmlformats-officedocument.wordprocessingml.numbering+xml">
        <DigestMethod Algorithm="http://www.w3.org/2000/09/xmldsig#sha1"/>
        <DigestValue>8dsfyegn09HKbjWbV6TKscQv+lA=</DigestValue>
      </Reference>
      <Reference URI="/word/settings.xml?ContentType=application/vnd.openxmlformats-officedocument.wordprocessingml.settings+xml">
        <DigestMethod Algorithm="http://www.w3.org/2000/09/xmldsig#sha1"/>
        <DigestValue>lBa3+ju9WzN373RFp7p6+p5K0A0=</DigestValue>
      </Reference>
      <Reference URI="/word/styles.xml?ContentType=application/vnd.openxmlformats-officedocument.wordprocessingml.styles+xml">
        <DigestMethod Algorithm="http://www.w3.org/2000/09/xmldsig#sha1"/>
        <DigestValue>3w3gryrmWQyq7/DoDcucRKxCiaY=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2024-01-11T16:17:31Z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2024-01-11T16:17:31Z</xd:SigningTime>
          <xd:SigningCertificate>
            <xd:Cert>
              <xd:CertDigest>
                <DigestMethod Algorithm="http://www.w3.org/2000/09/xmldsig#sha1"/>
                <DigestValue>4D1vfiOhOBFXOcJiWEazbXPgibY=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199213034090158227983703808476708390644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2022-04-04T08:48:00Z</dcterms:created>
  <dcterms:modified xsi:type="dcterms:W3CDTF">2024-01-11T15:51:00Z</dcterms:modified>
</cp:coreProperties>
</file>